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6B02D2" w14:textId="138CB2CA" w:rsidR="003F39DE" w:rsidRDefault="00AF1760" w:rsidP="00AF1760">
      <w:pPr>
        <w:pStyle w:val="Heading2"/>
      </w:pPr>
      <w:r>
        <w:t>Vendor Contact List</w:t>
      </w:r>
    </w:p>
    <w:p w14:paraId="17B3B4FE" w14:textId="03049533" w:rsidR="00AF1760" w:rsidRDefault="00AF1760" w:rsidP="00AF1760"/>
    <w:p w14:paraId="61DC7C99" w14:textId="52B61D32" w:rsidR="00AF1760" w:rsidRDefault="00902AA5" w:rsidP="00902AA5">
      <w:pPr>
        <w:ind w:left="360"/>
      </w:pPr>
      <w:r>
        <w:t xml:space="preserve">Our </w:t>
      </w:r>
      <w:r w:rsidR="00AF1760">
        <w:t>Employer Tax ID number:  52-1981717</w:t>
      </w:r>
    </w:p>
    <w:p w14:paraId="42AD3A88" w14:textId="77EC48C2" w:rsidR="00AF1760" w:rsidRDefault="00AF1760" w:rsidP="00AF1760">
      <w:pPr>
        <w:pStyle w:val="ListParagraph"/>
        <w:numPr>
          <w:ilvl w:val="1"/>
          <w:numId w:val="1"/>
        </w:numPr>
      </w:pPr>
      <w:r>
        <w:t>The above number should be shared to any vendors need to validate us as an organization.</w:t>
      </w:r>
    </w:p>
    <w:p w14:paraId="3EB025B3" w14:textId="73FDD3A6" w:rsidR="00AF1760" w:rsidRDefault="00AF1760" w:rsidP="00AF1760">
      <w:pPr>
        <w:pStyle w:val="ListParagraph"/>
        <w:numPr>
          <w:ilvl w:val="1"/>
          <w:numId w:val="1"/>
        </w:numPr>
      </w:pPr>
      <w:r>
        <w:t>We are a 501©7 fraternal order</w:t>
      </w:r>
    </w:p>
    <w:p w14:paraId="19879FA7" w14:textId="77777777" w:rsidR="00AF1760" w:rsidRDefault="00AF1760" w:rsidP="00AF1760"/>
    <w:p w14:paraId="0CA4491A" w14:textId="378D96DB" w:rsidR="00AF1760" w:rsidRDefault="00AF1760" w:rsidP="00AF1760">
      <w:pPr>
        <w:pStyle w:val="ListParagraph"/>
        <w:numPr>
          <w:ilvl w:val="0"/>
          <w:numId w:val="1"/>
        </w:numPr>
      </w:pPr>
      <w:r>
        <w:t>Triangle HQ</w:t>
      </w:r>
    </w:p>
    <w:p w14:paraId="4DE12640" w14:textId="7CC41FD0" w:rsidR="00AF1760" w:rsidRDefault="00AF1760" w:rsidP="00AF1760">
      <w:pPr>
        <w:pStyle w:val="ListParagraph"/>
        <w:numPr>
          <w:ilvl w:val="1"/>
          <w:numId w:val="1"/>
        </w:numPr>
      </w:pPr>
      <w:hyperlink r:id="rId5" w:history="1">
        <w:r w:rsidRPr="00AF6BF5">
          <w:rPr>
            <w:rStyle w:val="Hyperlink"/>
          </w:rPr>
          <w:t>https://www.triangle.org/</w:t>
        </w:r>
      </w:hyperlink>
      <w:r>
        <w:t xml:space="preserve"> </w:t>
      </w:r>
    </w:p>
    <w:p w14:paraId="0B056B06" w14:textId="23C97069" w:rsidR="00AF1760" w:rsidRDefault="00AF1760" w:rsidP="00AF1760">
      <w:pPr>
        <w:pStyle w:val="ListParagraph"/>
        <w:numPr>
          <w:ilvl w:val="1"/>
          <w:numId w:val="1"/>
        </w:numPr>
        <w:rPr>
          <w:rStyle w:val="lrzxr"/>
        </w:rPr>
      </w:pPr>
      <w:hyperlink r:id="rId6" w:history="1">
        <w:r>
          <w:rPr>
            <w:rStyle w:val="Hyperlink"/>
          </w:rPr>
          <w:t>(317) 837-9640</w:t>
        </w:r>
      </w:hyperlink>
    </w:p>
    <w:p w14:paraId="01EA1FF5" w14:textId="673E4EB5" w:rsidR="00AF1760" w:rsidRDefault="00AF1760" w:rsidP="00AF1760">
      <w:pPr>
        <w:pStyle w:val="ListParagraph"/>
        <w:numPr>
          <w:ilvl w:val="1"/>
          <w:numId w:val="1"/>
        </w:numPr>
        <w:rPr>
          <w:rStyle w:val="lrzxr"/>
        </w:rPr>
      </w:pPr>
      <w:r>
        <w:rPr>
          <w:rStyle w:val="lrzxr"/>
        </w:rPr>
        <w:t>120 S Center St, Plainfield, IN 46168</w:t>
      </w:r>
    </w:p>
    <w:p w14:paraId="5C5E7402" w14:textId="77777777" w:rsidR="00AF1760" w:rsidRDefault="00AF1760" w:rsidP="00AF1760">
      <w:pPr>
        <w:pStyle w:val="ListParagraph"/>
        <w:ind w:left="1440"/>
      </w:pPr>
    </w:p>
    <w:p w14:paraId="1DCFF127" w14:textId="2E954D0A" w:rsidR="00AF1760" w:rsidRDefault="00AF1760" w:rsidP="00AF1760">
      <w:pPr>
        <w:pStyle w:val="ListParagraph"/>
        <w:numPr>
          <w:ilvl w:val="0"/>
          <w:numId w:val="1"/>
        </w:numPr>
      </w:pPr>
      <w:r>
        <w:t xml:space="preserve">James R Favor </w:t>
      </w:r>
    </w:p>
    <w:p w14:paraId="30B94A15" w14:textId="68B87C70" w:rsidR="00AF1760" w:rsidRDefault="00AF1760" w:rsidP="00AF1760">
      <w:pPr>
        <w:pStyle w:val="ListParagraph"/>
        <w:numPr>
          <w:ilvl w:val="1"/>
          <w:numId w:val="1"/>
        </w:numPr>
      </w:pPr>
      <w:r>
        <w:t>Liability and Property Insurance Company</w:t>
      </w:r>
    </w:p>
    <w:p w14:paraId="088ACAB4" w14:textId="3C634606" w:rsidR="00AF1760" w:rsidRDefault="00AF1760" w:rsidP="00AF1760">
      <w:pPr>
        <w:pStyle w:val="ListParagraph"/>
        <w:numPr>
          <w:ilvl w:val="1"/>
          <w:numId w:val="1"/>
        </w:numPr>
      </w:pPr>
      <w:hyperlink r:id="rId7" w:history="1">
        <w:r w:rsidRPr="00AF6BF5">
          <w:rPr>
            <w:rStyle w:val="Hyperlink"/>
          </w:rPr>
          <w:t>https://favorandcompany.com/</w:t>
        </w:r>
      </w:hyperlink>
      <w:r>
        <w:t xml:space="preserve"> </w:t>
      </w:r>
    </w:p>
    <w:p w14:paraId="47822FF7" w14:textId="46DA7001" w:rsidR="00AF1760" w:rsidRDefault="00AF1760" w:rsidP="00AF1760">
      <w:pPr>
        <w:pStyle w:val="ListParagraph"/>
        <w:numPr>
          <w:ilvl w:val="1"/>
          <w:numId w:val="1"/>
        </w:numPr>
      </w:pPr>
      <w:r>
        <w:t>(800) 344-7335</w:t>
      </w:r>
    </w:p>
    <w:p w14:paraId="4F1D235A" w14:textId="77777777" w:rsidR="00AF1760" w:rsidRDefault="00AF1760" w:rsidP="00AF1760">
      <w:pPr>
        <w:pStyle w:val="ListParagraph"/>
        <w:ind w:left="1440"/>
      </w:pPr>
    </w:p>
    <w:p w14:paraId="4507AF14" w14:textId="710A8E63" w:rsidR="00AF1760" w:rsidRDefault="00AF1760" w:rsidP="00AF1760">
      <w:pPr>
        <w:pStyle w:val="ListParagraph"/>
        <w:numPr>
          <w:ilvl w:val="1"/>
          <w:numId w:val="1"/>
        </w:numPr>
      </w:pPr>
      <w:r>
        <w:t>For billing issues, contact Triangle HQ, as it is calculated based on the number of actives we have.</w:t>
      </w:r>
    </w:p>
    <w:p w14:paraId="14B47821" w14:textId="77777777" w:rsidR="00AF1760" w:rsidRDefault="00AF1760" w:rsidP="00AF1760">
      <w:pPr>
        <w:pStyle w:val="ListParagraph"/>
      </w:pPr>
    </w:p>
    <w:p w14:paraId="3D05705D" w14:textId="23444B3A" w:rsidR="00AF1760" w:rsidRDefault="00AF1760" w:rsidP="00AF1760">
      <w:pPr>
        <w:pStyle w:val="ListParagraph"/>
        <w:numPr>
          <w:ilvl w:val="0"/>
          <w:numId w:val="1"/>
        </w:numPr>
      </w:pPr>
      <w:r>
        <w:t>Chautauqua Historic District</w:t>
      </w:r>
    </w:p>
    <w:p w14:paraId="0E06ADAA" w14:textId="79D67AE0" w:rsidR="00AF1760" w:rsidRDefault="00AF1760" w:rsidP="00AF1760">
      <w:pPr>
        <w:pStyle w:val="ListParagraph"/>
        <w:numPr>
          <w:ilvl w:val="1"/>
          <w:numId w:val="1"/>
        </w:numPr>
      </w:pPr>
      <w:r>
        <w:t>Historic District that the Kirkpatrick Manor is in</w:t>
      </w:r>
    </w:p>
    <w:p w14:paraId="43C508A4" w14:textId="3434DD82" w:rsidR="00AF1760" w:rsidRDefault="00AF1760" w:rsidP="00AF1760">
      <w:pPr>
        <w:pStyle w:val="ListParagraph"/>
        <w:numPr>
          <w:ilvl w:val="1"/>
          <w:numId w:val="1"/>
        </w:numPr>
      </w:pPr>
      <w:hyperlink r:id="rId8" w:history="1">
        <w:r w:rsidRPr="00AF6BF5">
          <w:rPr>
            <w:rStyle w:val="Hyperlink"/>
          </w:rPr>
          <w:t>http://www.judihadley.com/historic_districts.php</w:t>
        </w:r>
      </w:hyperlink>
      <w:r>
        <w:t xml:space="preserve"> </w:t>
      </w:r>
    </w:p>
    <w:p w14:paraId="6B22A10F" w14:textId="07380C53" w:rsidR="00AF1760" w:rsidRDefault="00AF1760" w:rsidP="00AF1760">
      <w:pPr>
        <w:pStyle w:val="ListParagraph"/>
        <w:numPr>
          <w:ilvl w:val="1"/>
          <w:numId w:val="1"/>
        </w:numPr>
      </w:pPr>
      <w:r>
        <w:t>405.329.6300</w:t>
      </w:r>
    </w:p>
    <w:p w14:paraId="0C3D8DB8" w14:textId="2303F786" w:rsidR="00AF1760" w:rsidRDefault="00AF1760" w:rsidP="00AF1760">
      <w:pPr>
        <w:pStyle w:val="ListParagraph"/>
        <w:numPr>
          <w:ilvl w:val="1"/>
          <w:numId w:val="1"/>
        </w:numPr>
      </w:pPr>
      <w:r>
        <w:t>404 South Peters Street</w:t>
      </w:r>
    </w:p>
    <w:p w14:paraId="6A3B8720" w14:textId="65471F56" w:rsidR="00AF1760" w:rsidRDefault="00AF1760" w:rsidP="00AF1760"/>
    <w:p w14:paraId="748A149C" w14:textId="45D73B76" w:rsidR="00AF1760" w:rsidRDefault="00AF1760" w:rsidP="00AF1760">
      <w:pPr>
        <w:pStyle w:val="ListParagraph"/>
        <w:numPr>
          <w:ilvl w:val="0"/>
          <w:numId w:val="1"/>
        </w:numPr>
      </w:pPr>
      <w:r>
        <w:t>OU Student Affairs</w:t>
      </w:r>
    </w:p>
    <w:p w14:paraId="6D10F71B" w14:textId="723AC09B" w:rsidR="00AF1760" w:rsidRDefault="00AF1760" w:rsidP="00AF1760">
      <w:pPr>
        <w:pStyle w:val="ListParagraph"/>
        <w:numPr>
          <w:ilvl w:val="1"/>
          <w:numId w:val="1"/>
        </w:numPr>
      </w:pPr>
      <w:r>
        <w:t>405-325-3161</w:t>
      </w:r>
    </w:p>
    <w:p w14:paraId="1ED5CBA6" w14:textId="2ED35CED" w:rsidR="00AF1760" w:rsidRDefault="00AF1760" w:rsidP="00AF1760">
      <w:pPr>
        <w:pStyle w:val="ListParagraph"/>
        <w:numPr>
          <w:ilvl w:val="1"/>
          <w:numId w:val="1"/>
        </w:numPr>
      </w:pPr>
      <w:r>
        <w:t>Oklahoma Memorial Union</w:t>
      </w:r>
    </w:p>
    <w:p w14:paraId="7DA0CD88" w14:textId="62CA8BDD" w:rsidR="00AF1760" w:rsidRDefault="00AF1760" w:rsidP="00AF1760">
      <w:pPr>
        <w:pStyle w:val="ListParagraph"/>
        <w:numPr>
          <w:ilvl w:val="1"/>
          <w:numId w:val="1"/>
        </w:numPr>
      </w:pPr>
      <w:r>
        <w:t>900 Asp Avenue Ste 265</w:t>
      </w:r>
    </w:p>
    <w:p w14:paraId="0F648F08" w14:textId="52FBED66" w:rsidR="00AF1760" w:rsidRDefault="00AF1760" w:rsidP="00AF1760">
      <w:pPr>
        <w:pStyle w:val="ListParagraph"/>
        <w:numPr>
          <w:ilvl w:val="1"/>
          <w:numId w:val="1"/>
        </w:numPr>
      </w:pPr>
      <w:r>
        <w:t>Norman, OK 73019</w:t>
      </w:r>
    </w:p>
    <w:p w14:paraId="25CF3BE5" w14:textId="57B2F19C" w:rsidR="00AF1760" w:rsidRDefault="00AF1760" w:rsidP="00AF1760"/>
    <w:p w14:paraId="5B5F0968" w14:textId="289D3843" w:rsidR="00AF1760" w:rsidRDefault="00AF1760" w:rsidP="00AF1760">
      <w:pPr>
        <w:pStyle w:val="ListParagraph"/>
        <w:numPr>
          <w:ilvl w:val="0"/>
          <w:numId w:val="1"/>
        </w:numPr>
      </w:pPr>
      <w:r>
        <w:t>Armstrong Bank (was Republic Bank and Trust)</w:t>
      </w:r>
    </w:p>
    <w:p w14:paraId="32843270" w14:textId="0FAE582B" w:rsidR="00AF1760" w:rsidRDefault="00AF1760" w:rsidP="00AF1760">
      <w:pPr>
        <w:pStyle w:val="ListParagraph"/>
        <w:numPr>
          <w:ilvl w:val="1"/>
          <w:numId w:val="1"/>
        </w:numPr>
      </w:pPr>
      <w:r>
        <w:t>888.680.2655</w:t>
      </w:r>
    </w:p>
    <w:p w14:paraId="2E792C75" w14:textId="3D7EAFC2" w:rsidR="00AF1760" w:rsidRDefault="00AF1760" w:rsidP="00AF1760"/>
    <w:p w14:paraId="40296F6E" w14:textId="77777777" w:rsidR="00AF1760" w:rsidRDefault="00AF1760" w:rsidP="00AF1760"/>
    <w:p w14:paraId="1A00118F" w14:textId="77777777" w:rsidR="00AF1760" w:rsidRDefault="00AF1760" w:rsidP="00AF1760">
      <w:pPr>
        <w:pStyle w:val="ListParagraph"/>
        <w:ind w:left="1440"/>
      </w:pPr>
    </w:p>
    <w:sectPr w:rsidR="00AF17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9959BF"/>
    <w:multiLevelType w:val="hybridMultilevel"/>
    <w:tmpl w:val="F5E273B2"/>
    <w:lvl w:ilvl="0" w:tplc="DB34DA4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44443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760"/>
    <w:rsid w:val="00902AA5"/>
    <w:rsid w:val="00A94593"/>
    <w:rsid w:val="00AF1760"/>
    <w:rsid w:val="00B9108C"/>
    <w:rsid w:val="00CD6BE9"/>
    <w:rsid w:val="00FB3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BC97D8"/>
  <w15:chartTrackingRefBased/>
  <w15:docId w15:val="{FA7FC416-95E5-49A0-AD82-D1AE03902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F176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AF176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AF176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F176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F1760"/>
    <w:rPr>
      <w:color w:val="605E5C"/>
      <w:shd w:val="clear" w:color="auto" w:fill="E1DFDD"/>
    </w:rPr>
  </w:style>
  <w:style w:type="character" w:customStyle="1" w:styleId="lrzxr">
    <w:name w:val="lrzxr"/>
    <w:basedOn w:val="DefaultParagraphFont"/>
    <w:rsid w:val="00AF17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udihadley.com/historic_districts.php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favorandcompany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search?client=firefox-b-1-d&amp;q=triangle+fraternity+plainfield+indiana" TargetMode="External"/><Relationship Id="rId5" Type="http://schemas.openxmlformats.org/officeDocument/2006/relationships/hyperlink" Target="https://www.triangle.org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Brandon Bagwell</dc:creator>
  <cp:keywords/>
  <dc:description/>
  <cp:lastModifiedBy>Brandon Bagwell</cp:lastModifiedBy>
  <cp:revision>1</cp:revision>
  <dcterms:created xsi:type="dcterms:W3CDTF">2023-09-26T03:11:00Z</dcterms:created>
  <dcterms:modified xsi:type="dcterms:W3CDTF">2023-09-26T03:22:00Z</dcterms:modified>
</cp:coreProperties>
</file>